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3D5D5" w14:textId="77777777"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333C87">
        <w:rPr>
          <w:rFonts w:ascii="Arial" w:hAnsi="Arial" w:cs="Arial"/>
          <w:b/>
          <w:sz w:val="24"/>
          <w:szCs w:val="24"/>
        </w:rPr>
        <w:t>kontrahentów</w:t>
      </w:r>
    </w:p>
    <w:p w14:paraId="4F0F2F6F" w14:textId="77777777" w:rsidR="009063FA" w:rsidRDefault="009063FA" w:rsidP="009063FA">
      <w:pPr>
        <w:rPr>
          <w:rFonts w:ascii="Arial" w:hAnsi="Arial" w:cs="Arial"/>
          <w:b/>
        </w:rPr>
      </w:pPr>
    </w:p>
    <w:p w14:paraId="149B941D" w14:textId="77777777" w:rsidR="009063FA" w:rsidRPr="00D83387" w:rsidRDefault="009063FA" w:rsidP="00152694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Administrator danych osobowych</w:t>
      </w:r>
    </w:p>
    <w:p w14:paraId="0AEA185A" w14:textId="77777777" w:rsidR="00D83387" w:rsidRPr="00D83387" w:rsidRDefault="00D83387" w:rsidP="00D83387">
      <w:pPr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Administratorem Państwa danych osobowych jest Przedszkole nr 11 im. Marii Konopnickiej w Rybniku, z siedzibą w Rybniku, przy ul. Bohaterów Westerplatte 10. Mogą się Państwo z nim kontaktować w następujący sposób:</w:t>
      </w:r>
    </w:p>
    <w:p w14:paraId="51B4DA9C" w14:textId="77777777" w:rsidR="00D83387" w:rsidRPr="00D83387" w:rsidRDefault="00D83387" w:rsidP="00D8338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 xml:space="preserve">listownie na adres siedziby administratora: ul. Bohaterów Westerplatte 10, 44-217 Rybnik, </w:t>
      </w:r>
    </w:p>
    <w:p w14:paraId="22336911" w14:textId="77777777" w:rsidR="00D83387" w:rsidRPr="00D83387" w:rsidRDefault="00D83387" w:rsidP="00D8338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e-mailem: p11@miastorybnik.pl,</w:t>
      </w:r>
    </w:p>
    <w:p w14:paraId="29527536" w14:textId="77777777" w:rsidR="00D83387" w:rsidRPr="00D83387" w:rsidRDefault="00D83387" w:rsidP="00D8338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telefonicznie : 32 42 23 978.</w:t>
      </w:r>
    </w:p>
    <w:p w14:paraId="51715674" w14:textId="77777777" w:rsidR="009063FA" w:rsidRPr="00D83387" w:rsidRDefault="009063FA" w:rsidP="00152694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Inspektor Ochrony Danych</w:t>
      </w:r>
    </w:p>
    <w:p w14:paraId="040E8154" w14:textId="77777777" w:rsidR="009063FA" w:rsidRPr="00D83387" w:rsidRDefault="00D7793E" w:rsidP="00152694">
      <w:pPr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Administrator wyznaczył</w:t>
      </w:r>
      <w:r w:rsidR="00726AAA" w:rsidRPr="00D83387">
        <w:rPr>
          <w:rFonts w:ascii="Arial" w:hAnsi="Arial" w:cs="Arial"/>
          <w:sz w:val="20"/>
          <w:szCs w:val="20"/>
        </w:rPr>
        <w:t xml:space="preserve"> I</w:t>
      </w:r>
      <w:r w:rsidRPr="00D83387">
        <w:rPr>
          <w:rFonts w:ascii="Arial" w:hAnsi="Arial" w:cs="Arial"/>
          <w:sz w:val="20"/>
          <w:szCs w:val="20"/>
        </w:rPr>
        <w:t>nspektor</w:t>
      </w:r>
      <w:r w:rsidR="00726AAA" w:rsidRPr="00D83387">
        <w:rPr>
          <w:rFonts w:ascii="Arial" w:hAnsi="Arial" w:cs="Arial"/>
          <w:sz w:val="20"/>
          <w:szCs w:val="20"/>
        </w:rPr>
        <w:t>a Ochrony D</w:t>
      </w:r>
      <w:r w:rsidRPr="00D83387">
        <w:rPr>
          <w:rFonts w:ascii="Arial" w:hAnsi="Arial" w:cs="Arial"/>
          <w:sz w:val="20"/>
          <w:szCs w:val="20"/>
        </w:rPr>
        <w:t>anych, z który</w:t>
      </w:r>
      <w:r w:rsidR="00726AAA" w:rsidRPr="00D83387">
        <w:rPr>
          <w:rFonts w:ascii="Arial" w:hAnsi="Arial" w:cs="Arial"/>
          <w:sz w:val="20"/>
          <w:szCs w:val="20"/>
        </w:rPr>
        <w:t>m mogą się Państwo kontaktować poprzez e-mail: zodo@um.rybnik.pl</w:t>
      </w:r>
      <w:r w:rsidRPr="00D83387">
        <w:rPr>
          <w:rFonts w:ascii="Arial" w:hAnsi="Arial" w:cs="Arial"/>
          <w:sz w:val="20"/>
          <w:szCs w:val="20"/>
        </w:rPr>
        <w:t>.</w:t>
      </w:r>
    </w:p>
    <w:p w14:paraId="3B84172F" w14:textId="77777777" w:rsidR="008F0D2D" w:rsidRPr="00D83387" w:rsidRDefault="008F0D2D" w:rsidP="00152694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Cele i podstawy prawne przetwarzania</w:t>
      </w:r>
    </w:p>
    <w:p w14:paraId="557A2B3B" w14:textId="77777777" w:rsidR="009E1533" w:rsidRPr="00D83387" w:rsidRDefault="009E1533" w:rsidP="009E153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zawarcie i wykonanie umowy - art. 6 ust. 1 lit. b (zawarcie umowy) rozporządzenia Parlamentu Europejskiego i Rady (UE) 2016/679 z dnia 27 kwietnia 2016 r. w sprawie ochrony osób fizycznych w związku z przetwarzaniem danych osobowych i w sprawie swobodnego przepływu takich danych oraz uchylenia dyrektywy 95/46/WE (dalej: RODO),</w:t>
      </w:r>
    </w:p>
    <w:p w14:paraId="4AD96960" w14:textId="77777777" w:rsidR="009E1533" w:rsidRPr="00D83387" w:rsidRDefault="009E1533" w:rsidP="009E153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realizacja obowiązków prawnych, w szczególności z zakresu rachunkowości, finansów publicznych, podatków</w:t>
      </w:r>
      <w:r w:rsidR="001761A7" w:rsidRPr="00D83387">
        <w:rPr>
          <w:rFonts w:ascii="Arial" w:hAnsi="Arial" w:cs="Arial"/>
          <w:sz w:val="20"/>
          <w:szCs w:val="20"/>
        </w:rPr>
        <w:t xml:space="preserve"> -</w:t>
      </w:r>
      <w:r w:rsidRPr="00D83387">
        <w:rPr>
          <w:rFonts w:ascii="Arial" w:hAnsi="Arial" w:cs="Arial"/>
          <w:sz w:val="20"/>
          <w:szCs w:val="20"/>
        </w:rPr>
        <w:t xml:space="preserve"> art. 6 ust. 1 lit. c </w:t>
      </w:r>
      <w:r w:rsidR="001761A7" w:rsidRPr="00D83387">
        <w:rPr>
          <w:rFonts w:ascii="Arial" w:hAnsi="Arial" w:cs="Arial"/>
          <w:sz w:val="20"/>
          <w:szCs w:val="20"/>
        </w:rPr>
        <w:t>(obowiązek prawny) RODO,</w:t>
      </w:r>
    </w:p>
    <w:p w14:paraId="11AC53C8" w14:textId="77777777" w:rsidR="009E1533" w:rsidRPr="00D83387" w:rsidRDefault="009E1533" w:rsidP="009E153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prowadzenie postępowań zak</w:t>
      </w:r>
      <w:r w:rsidR="00094C2C" w:rsidRPr="00D83387">
        <w:rPr>
          <w:rFonts w:ascii="Arial" w:hAnsi="Arial" w:cs="Arial"/>
          <w:sz w:val="20"/>
          <w:szCs w:val="20"/>
        </w:rPr>
        <w:t>upowych i zamówień publicznych -</w:t>
      </w:r>
      <w:r w:rsidRPr="00D83387">
        <w:rPr>
          <w:rFonts w:ascii="Arial" w:hAnsi="Arial" w:cs="Arial"/>
          <w:sz w:val="20"/>
          <w:szCs w:val="20"/>
        </w:rPr>
        <w:t xml:space="preserve"> art. 6 ust. 1 lit. c RODO</w:t>
      </w:r>
      <w:r w:rsidR="001761A7" w:rsidRPr="00D83387">
        <w:rPr>
          <w:rFonts w:ascii="Arial" w:hAnsi="Arial" w:cs="Arial"/>
          <w:sz w:val="20"/>
          <w:szCs w:val="20"/>
        </w:rPr>
        <w:t>,</w:t>
      </w:r>
      <w:r w:rsidRPr="00D83387">
        <w:rPr>
          <w:rFonts w:ascii="Arial" w:hAnsi="Arial" w:cs="Arial"/>
          <w:sz w:val="20"/>
          <w:szCs w:val="20"/>
        </w:rPr>
        <w:t xml:space="preserve"> w zwi</w:t>
      </w:r>
      <w:r w:rsidR="001761A7" w:rsidRPr="00D83387">
        <w:rPr>
          <w:rFonts w:ascii="Arial" w:hAnsi="Arial" w:cs="Arial"/>
          <w:sz w:val="20"/>
          <w:szCs w:val="20"/>
        </w:rPr>
        <w:t>ązku z ustawą Prawo zamówień publicznych,</w:t>
      </w:r>
    </w:p>
    <w:p w14:paraId="1B16D336" w14:textId="77777777" w:rsidR="009E1533" w:rsidRPr="00D83387" w:rsidRDefault="001761A7" w:rsidP="00934029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archiwizacja dokumentacji oraz zapewnienie rozliczalności i kontroli prawidłowości procesu - art. 6 ust. 1 lit. c oraz lit. e (zadanie publiczne) RODO, w związku z przepisami archiwalnymi i kancelaryjnymi.</w:t>
      </w:r>
    </w:p>
    <w:p w14:paraId="55B170E5" w14:textId="77777777" w:rsidR="001D5669" w:rsidRPr="00D83387" w:rsidRDefault="001D5669" w:rsidP="001D5669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Zakres danych</w:t>
      </w:r>
    </w:p>
    <w:p w14:paraId="1344D676" w14:textId="77777777" w:rsidR="001D5669" w:rsidRPr="00D83387" w:rsidRDefault="001D5669" w:rsidP="001D5669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 xml:space="preserve">dane identyfikacyjne i rejestrowe (np. imię, nazwisko, </w:t>
      </w:r>
      <w:r w:rsidR="00745999" w:rsidRPr="00D83387">
        <w:rPr>
          <w:rFonts w:ascii="Arial" w:hAnsi="Arial" w:cs="Arial"/>
          <w:sz w:val="20"/>
          <w:szCs w:val="20"/>
        </w:rPr>
        <w:t>nazwę firmy</w:t>
      </w:r>
      <w:r w:rsidRPr="00D83387">
        <w:rPr>
          <w:rFonts w:ascii="Arial" w:hAnsi="Arial" w:cs="Arial"/>
          <w:sz w:val="20"/>
          <w:szCs w:val="20"/>
        </w:rPr>
        <w:t>, NIP</w:t>
      </w:r>
      <w:r w:rsidR="00745999" w:rsidRPr="00D83387">
        <w:rPr>
          <w:rFonts w:ascii="Arial" w:hAnsi="Arial" w:cs="Arial"/>
          <w:sz w:val="20"/>
          <w:szCs w:val="20"/>
        </w:rPr>
        <w:t>, REGON, adres</w:t>
      </w:r>
      <w:r w:rsidRPr="00D83387">
        <w:rPr>
          <w:rFonts w:ascii="Arial" w:hAnsi="Arial" w:cs="Arial"/>
          <w:sz w:val="20"/>
          <w:szCs w:val="20"/>
        </w:rPr>
        <w:t>),</w:t>
      </w:r>
    </w:p>
    <w:p w14:paraId="52E43B77" w14:textId="77777777" w:rsidR="001D5669" w:rsidRPr="00D83387" w:rsidRDefault="001D5669" w:rsidP="001D5669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służbowe dane kontaktowe (telefon, e-mail),</w:t>
      </w:r>
    </w:p>
    <w:p w14:paraId="18CA32D4" w14:textId="77777777" w:rsidR="001D5669" w:rsidRPr="00D83387" w:rsidRDefault="001D5669" w:rsidP="001D5669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dane niezbędne do rozliczeń i płatności.</w:t>
      </w:r>
    </w:p>
    <w:p w14:paraId="200CA664" w14:textId="77777777" w:rsidR="001D5669" w:rsidRPr="00D83387" w:rsidRDefault="001D5669" w:rsidP="001D5669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Źródło danych</w:t>
      </w:r>
    </w:p>
    <w:p w14:paraId="205806B9" w14:textId="77777777" w:rsidR="00EF339F" w:rsidRPr="00D83387" w:rsidRDefault="00EF339F" w:rsidP="00152694">
      <w:pPr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Jeżeli dane nie zostały podane bezpośrednio przez Państwa, administrator pozyskał je od kontrahenta, którego Państwo reprezentują lub z którym współpracują.</w:t>
      </w:r>
    </w:p>
    <w:p w14:paraId="6C06AA1E" w14:textId="77777777" w:rsidR="008F0D2D" w:rsidRPr="00D83387" w:rsidRDefault="008F0D2D" w:rsidP="00152694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Odbiorcy danych</w:t>
      </w:r>
    </w:p>
    <w:p w14:paraId="56B9229B" w14:textId="77777777" w:rsidR="008F0D2D" w:rsidRPr="00D83387" w:rsidRDefault="008F0D2D" w:rsidP="00152694">
      <w:pPr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 xml:space="preserve">Państwa dane mogą być </w:t>
      </w:r>
      <w:r w:rsidR="00E369AE" w:rsidRPr="00D83387">
        <w:rPr>
          <w:rFonts w:ascii="Arial" w:hAnsi="Arial" w:cs="Arial"/>
          <w:sz w:val="20"/>
          <w:szCs w:val="20"/>
        </w:rPr>
        <w:t>przekazane</w:t>
      </w:r>
      <w:r w:rsidRPr="00D83387">
        <w:rPr>
          <w:rFonts w:ascii="Arial" w:hAnsi="Arial" w:cs="Arial"/>
          <w:sz w:val="20"/>
          <w:szCs w:val="20"/>
        </w:rPr>
        <w:t xml:space="preserve"> wyłącznie podmiotom upoważnionym na podstawie przepisów prawa oraz podmiotom,</w:t>
      </w:r>
      <w:r w:rsidR="009449B7" w:rsidRPr="00D83387">
        <w:rPr>
          <w:rFonts w:ascii="Arial" w:hAnsi="Arial" w:cs="Arial"/>
          <w:sz w:val="20"/>
          <w:szCs w:val="20"/>
        </w:rPr>
        <w:t xml:space="preserve"> którym a</w:t>
      </w:r>
      <w:r w:rsidRPr="00D83387">
        <w:rPr>
          <w:rFonts w:ascii="Arial" w:hAnsi="Arial" w:cs="Arial"/>
          <w:sz w:val="20"/>
          <w:szCs w:val="20"/>
        </w:rPr>
        <w:t xml:space="preserve">dministrator powierzył przetwarzanie danych </w:t>
      </w:r>
      <w:r w:rsidR="00E369AE" w:rsidRPr="00D83387">
        <w:rPr>
          <w:rFonts w:ascii="Arial" w:hAnsi="Arial" w:cs="Arial"/>
          <w:sz w:val="20"/>
          <w:szCs w:val="20"/>
        </w:rPr>
        <w:t>na podstawie zawartej umowy</w:t>
      </w:r>
      <w:r w:rsidRPr="00D83387">
        <w:rPr>
          <w:rFonts w:ascii="Arial" w:hAnsi="Arial" w:cs="Arial"/>
          <w:sz w:val="20"/>
          <w:szCs w:val="20"/>
        </w:rPr>
        <w:t>.</w:t>
      </w:r>
    </w:p>
    <w:p w14:paraId="177168C1" w14:textId="77777777" w:rsidR="00676ED9" w:rsidRPr="00D83387" w:rsidRDefault="008F0D2D" w:rsidP="00152694">
      <w:pPr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W zależności od sprawy odbiorcami mogą być</w:t>
      </w:r>
      <w:r w:rsidR="00676ED9" w:rsidRPr="00D83387">
        <w:rPr>
          <w:rFonts w:ascii="Arial" w:hAnsi="Arial" w:cs="Arial"/>
          <w:sz w:val="20"/>
          <w:szCs w:val="20"/>
        </w:rPr>
        <w:t>:</w:t>
      </w:r>
    </w:p>
    <w:p w14:paraId="74CC82C9" w14:textId="77777777" w:rsidR="00851542" w:rsidRPr="00D83387" w:rsidRDefault="00851542" w:rsidP="00851542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 xml:space="preserve">banki, </w:t>
      </w:r>
      <w:r w:rsidR="000D777A" w:rsidRPr="00D83387">
        <w:rPr>
          <w:rFonts w:ascii="Arial" w:hAnsi="Arial" w:cs="Arial"/>
          <w:sz w:val="20"/>
          <w:szCs w:val="20"/>
        </w:rPr>
        <w:t>operatorzy płatności</w:t>
      </w:r>
      <w:r w:rsidRPr="00D83387">
        <w:rPr>
          <w:rFonts w:ascii="Arial" w:hAnsi="Arial" w:cs="Arial"/>
          <w:sz w:val="20"/>
          <w:szCs w:val="20"/>
        </w:rPr>
        <w:t>,</w:t>
      </w:r>
    </w:p>
    <w:p w14:paraId="64C24E95" w14:textId="77777777" w:rsidR="00427A7D" w:rsidRPr="00D83387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dostawcy usług informatycznych</w:t>
      </w:r>
      <w:r w:rsidR="00661A29" w:rsidRPr="00D83387">
        <w:rPr>
          <w:rFonts w:ascii="Arial" w:hAnsi="Arial" w:cs="Arial"/>
          <w:sz w:val="20"/>
          <w:szCs w:val="20"/>
        </w:rPr>
        <w:t xml:space="preserve"> </w:t>
      </w:r>
      <w:r w:rsidR="00E369AE" w:rsidRPr="00D83387">
        <w:rPr>
          <w:rFonts w:ascii="Arial" w:hAnsi="Arial" w:cs="Arial"/>
          <w:sz w:val="20"/>
          <w:szCs w:val="20"/>
        </w:rPr>
        <w:t>-</w:t>
      </w:r>
      <w:r w:rsidR="00676ED9" w:rsidRPr="00D83387">
        <w:rPr>
          <w:rFonts w:ascii="Arial" w:hAnsi="Arial" w:cs="Arial"/>
          <w:sz w:val="20"/>
          <w:szCs w:val="20"/>
        </w:rPr>
        <w:t xml:space="preserve"> jako podmioty przetwarzające,</w:t>
      </w:r>
    </w:p>
    <w:p w14:paraId="0D4D83D2" w14:textId="77777777" w:rsidR="008F0D2D" w:rsidRPr="00D83387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 xml:space="preserve">organy uprawnione </w:t>
      </w:r>
      <w:r w:rsidR="00661A29" w:rsidRPr="00D83387">
        <w:rPr>
          <w:rFonts w:ascii="Arial" w:hAnsi="Arial" w:cs="Arial"/>
          <w:sz w:val="20"/>
          <w:szCs w:val="20"/>
        </w:rPr>
        <w:t xml:space="preserve">(np. sądy, organy ścigania) - </w:t>
      </w:r>
      <w:r w:rsidR="008C22EF" w:rsidRPr="00D83387">
        <w:rPr>
          <w:rFonts w:ascii="Arial" w:hAnsi="Arial" w:cs="Arial"/>
          <w:sz w:val="20"/>
          <w:szCs w:val="20"/>
        </w:rPr>
        <w:t>na podstawie przepisów prawa.</w:t>
      </w:r>
    </w:p>
    <w:p w14:paraId="71C6D306" w14:textId="77777777" w:rsidR="008F0D2D" w:rsidRPr="00D83387" w:rsidRDefault="008F0D2D" w:rsidP="00152694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Okres przechowywania danych</w:t>
      </w:r>
    </w:p>
    <w:p w14:paraId="739A6ECF" w14:textId="77777777" w:rsidR="008F0D2D" w:rsidRPr="00D83387" w:rsidRDefault="008F0D2D" w:rsidP="00152694">
      <w:pPr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 w:rsidR="00676ED9" w:rsidRPr="00D83387">
        <w:rPr>
          <w:rFonts w:ascii="Arial" w:hAnsi="Arial" w:cs="Arial"/>
          <w:sz w:val="20"/>
          <w:szCs w:val="20"/>
        </w:rPr>
        <w:t xml:space="preserve">isów kancelaryjno-archiwalnych </w:t>
      </w:r>
      <w:r w:rsidR="009449B7" w:rsidRPr="00D83387">
        <w:rPr>
          <w:rFonts w:ascii="Arial" w:hAnsi="Arial" w:cs="Arial"/>
          <w:sz w:val="20"/>
          <w:szCs w:val="20"/>
        </w:rPr>
        <w:t>obowiązujących u a</w:t>
      </w:r>
      <w:r w:rsidRPr="00D83387">
        <w:rPr>
          <w:rFonts w:ascii="Arial" w:hAnsi="Arial" w:cs="Arial"/>
          <w:sz w:val="20"/>
          <w:szCs w:val="20"/>
        </w:rPr>
        <w:t>dministratora.</w:t>
      </w:r>
      <w:r w:rsidR="002A270B" w:rsidRPr="00D83387">
        <w:rPr>
          <w:rFonts w:ascii="Arial" w:hAnsi="Arial" w:cs="Arial"/>
          <w:sz w:val="20"/>
          <w:szCs w:val="20"/>
        </w:rPr>
        <w:t xml:space="preserve"> </w:t>
      </w:r>
      <w:r w:rsidR="002A2F11" w:rsidRPr="00D83387">
        <w:rPr>
          <w:rFonts w:ascii="Arial" w:hAnsi="Arial" w:cs="Arial"/>
          <w:sz w:val="20"/>
          <w:szCs w:val="20"/>
        </w:rPr>
        <w:t xml:space="preserve">W sprawach finansowych </w:t>
      </w:r>
      <w:r w:rsidR="00DC123F" w:rsidRPr="00D83387">
        <w:rPr>
          <w:rFonts w:ascii="Arial" w:hAnsi="Arial" w:cs="Arial"/>
          <w:sz w:val="20"/>
          <w:szCs w:val="20"/>
        </w:rPr>
        <w:t xml:space="preserve">przez okres niezbędny do realizacji rozliczeń, </w:t>
      </w:r>
      <w:r w:rsidR="00094C2C" w:rsidRPr="00D83387">
        <w:rPr>
          <w:rFonts w:ascii="Arial" w:hAnsi="Arial" w:cs="Arial"/>
          <w:sz w:val="20"/>
          <w:szCs w:val="20"/>
        </w:rPr>
        <w:br/>
      </w:r>
      <w:r w:rsidR="00DC123F" w:rsidRPr="00D83387">
        <w:rPr>
          <w:rFonts w:ascii="Arial" w:hAnsi="Arial" w:cs="Arial"/>
          <w:sz w:val="20"/>
          <w:szCs w:val="20"/>
        </w:rPr>
        <w:t>a następnie przez okres</w:t>
      </w:r>
      <w:r w:rsidR="002A2F11" w:rsidRPr="00D83387">
        <w:rPr>
          <w:rFonts w:ascii="Arial" w:hAnsi="Arial" w:cs="Arial"/>
          <w:sz w:val="20"/>
          <w:szCs w:val="20"/>
        </w:rPr>
        <w:t xml:space="preserve"> w</w:t>
      </w:r>
      <w:r w:rsidR="00DC123F" w:rsidRPr="00D83387">
        <w:rPr>
          <w:rFonts w:ascii="Arial" w:hAnsi="Arial" w:cs="Arial"/>
          <w:sz w:val="20"/>
          <w:szCs w:val="20"/>
        </w:rPr>
        <w:t>ynikający</w:t>
      </w:r>
      <w:r w:rsidR="0087754A" w:rsidRPr="00D83387">
        <w:rPr>
          <w:rFonts w:ascii="Arial" w:hAnsi="Arial" w:cs="Arial"/>
          <w:sz w:val="20"/>
          <w:szCs w:val="20"/>
        </w:rPr>
        <w:t xml:space="preserve"> z przepisów finansowo-</w:t>
      </w:r>
      <w:r w:rsidR="002A2F11" w:rsidRPr="00D83387">
        <w:rPr>
          <w:rFonts w:ascii="Arial" w:hAnsi="Arial" w:cs="Arial"/>
          <w:sz w:val="20"/>
          <w:szCs w:val="20"/>
        </w:rPr>
        <w:t>księgowych.</w:t>
      </w:r>
    </w:p>
    <w:p w14:paraId="0699EF1E" w14:textId="77777777" w:rsidR="008F0D2D" w:rsidRPr="00D83387" w:rsidRDefault="008F0D2D" w:rsidP="00152694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Prawa osób, których dane dotyczą</w:t>
      </w:r>
    </w:p>
    <w:p w14:paraId="5A77055F" w14:textId="77777777" w:rsidR="00186631" w:rsidRPr="00D83387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lastRenderedPageBreak/>
        <w:t>prawo dostępu do danych oraz otrzymania ich kopii,</w:t>
      </w:r>
    </w:p>
    <w:p w14:paraId="2316058D" w14:textId="77777777" w:rsidR="00186631" w:rsidRPr="00D83387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prawo do sprostowania danych oraz ich uzupełnienia,</w:t>
      </w:r>
    </w:p>
    <w:p w14:paraId="1EDFA540" w14:textId="77777777" w:rsidR="00186631" w:rsidRPr="00D83387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 xml:space="preserve">prawo do </w:t>
      </w:r>
      <w:r w:rsidR="00657334" w:rsidRPr="00D83387">
        <w:rPr>
          <w:rFonts w:ascii="Arial" w:hAnsi="Arial" w:cs="Arial"/>
          <w:sz w:val="20"/>
          <w:szCs w:val="20"/>
        </w:rPr>
        <w:t xml:space="preserve">ograniczenia przetwarzania danych przy </w:t>
      </w:r>
      <w:r w:rsidR="00EF3C01" w:rsidRPr="00D83387">
        <w:rPr>
          <w:rFonts w:ascii="Arial" w:hAnsi="Arial" w:cs="Arial"/>
          <w:sz w:val="20"/>
          <w:szCs w:val="20"/>
        </w:rPr>
        <w:t xml:space="preserve">czym </w:t>
      </w:r>
      <w:r w:rsidR="00186631" w:rsidRPr="00D83387">
        <w:rPr>
          <w:rFonts w:ascii="Arial" w:hAnsi="Arial" w:cs="Arial"/>
          <w:sz w:val="20"/>
          <w:szCs w:val="20"/>
        </w:rPr>
        <w:t xml:space="preserve">przepisy odrębne mogą </w:t>
      </w:r>
      <w:r w:rsidR="00657334" w:rsidRPr="00D83387">
        <w:rPr>
          <w:rFonts w:ascii="Arial" w:hAnsi="Arial" w:cs="Arial"/>
          <w:sz w:val="20"/>
          <w:szCs w:val="20"/>
        </w:rPr>
        <w:t>wyłączyć możliwość skorzystania z tego prawa</w:t>
      </w:r>
      <w:r w:rsidR="00217700" w:rsidRPr="00D83387">
        <w:rPr>
          <w:rFonts w:ascii="Arial" w:hAnsi="Arial" w:cs="Arial"/>
          <w:sz w:val="20"/>
          <w:szCs w:val="20"/>
        </w:rPr>
        <w:t>,</w:t>
      </w:r>
    </w:p>
    <w:p w14:paraId="04D3567B" w14:textId="77777777" w:rsidR="00186631" w:rsidRPr="00D83387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 xml:space="preserve">prawo do sprzeciwu oraz do usunięcia danych, w sytuacji, gdy przetwarzanie danych nie następuje w celu wywiązania się z obowiązku wynikającego z przepisu prawa lub </w:t>
      </w:r>
      <w:r w:rsidR="008C22EF" w:rsidRPr="00D83387">
        <w:rPr>
          <w:rFonts w:ascii="Arial" w:hAnsi="Arial" w:cs="Arial"/>
          <w:sz w:val="20"/>
          <w:szCs w:val="20"/>
        </w:rPr>
        <w:br/>
      </w:r>
      <w:r w:rsidRPr="00D83387">
        <w:rPr>
          <w:rFonts w:ascii="Arial" w:hAnsi="Arial" w:cs="Arial"/>
          <w:sz w:val="20"/>
          <w:szCs w:val="20"/>
        </w:rPr>
        <w:t>w ramach realizacji zadania publicznego,</w:t>
      </w:r>
    </w:p>
    <w:p w14:paraId="3AA95213" w14:textId="77777777" w:rsidR="00EF3C01" w:rsidRPr="00D83387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prawo do wniesienia skargi do Prezesa Urzędu Ochrony Danych Osobowych</w:t>
      </w:r>
      <w:r w:rsidR="00EF3C01" w:rsidRPr="00D83387">
        <w:rPr>
          <w:rFonts w:ascii="Arial" w:hAnsi="Arial" w:cs="Arial"/>
          <w:sz w:val="20"/>
          <w:szCs w:val="20"/>
        </w:rPr>
        <w:t>.</w:t>
      </w:r>
    </w:p>
    <w:p w14:paraId="0CBE6EE2" w14:textId="77777777" w:rsidR="008F0D2D" w:rsidRPr="00D83387" w:rsidRDefault="008F0D2D" w:rsidP="00152694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Przekazywanie danych poza EOG</w:t>
      </w:r>
    </w:p>
    <w:p w14:paraId="00B08EA0" w14:textId="77777777" w:rsidR="008F0D2D" w:rsidRPr="00D83387" w:rsidRDefault="009449B7" w:rsidP="00152694">
      <w:pPr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Co do zasady a</w:t>
      </w:r>
      <w:r w:rsidR="008F0D2D" w:rsidRPr="00D83387">
        <w:rPr>
          <w:rFonts w:ascii="Arial" w:hAnsi="Arial" w:cs="Arial"/>
          <w:sz w:val="20"/>
          <w:szCs w:val="20"/>
        </w:rPr>
        <w:t>dministrator nie przekazuje danych do państw trzecich (poza Europejski Obsz</w:t>
      </w:r>
      <w:r w:rsidRPr="00D83387">
        <w:rPr>
          <w:rFonts w:ascii="Arial" w:hAnsi="Arial" w:cs="Arial"/>
          <w:sz w:val="20"/>
          <w:szCs w:val="20"/>
        </w:rPr>
        <w:t>ar Gospodarczy). Jeżeli jednak a</w:t>
      </w:r>
      <w:r w:rsidR="008F0D2D" w:rsidRPr="00D83387">
        <w:rPr>
          <w:rFonts w:ascii="Arial" w:hAnsi="Arial" w:cs="Arial"/>
          <w:sz w:val="20"/>
          <w:szCs w:val="20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 w:rsidRPr="00D83387">
        <w:rPr>
          <w:rFonts w:ascii="Arial" w:hAnsi="Arial" w:cs="Arial"/>
          <w:sz w:val="20"/>
          <w:szCs w:val="20"/>
        </w:rPr>
        <w:t>,</w:t>
      </w:r>
      <w:r w:rsidR="008F0D2D" w:rsidRPr="00D83387">
        <w:rPr>
          <w:rFonts w:ascii="Arial" w:hAnsi="Arial" w:cs="Arial"/>
          <w:sz w:val="20"/>
          <w:szCs w:val="20"/>
        </w:rPr>
        <w:t xml:space="preserve"> standardowych klauzul umownych</w:t>
      </w:r>
      <w:r w:rsidR="000A17BA" w:rsidRPr="00D83387">
        <w:rPr>
          <w:rFonts w:ascii="Arial" w:hAnsi="Arial" w:cs="Arial"/>
          <w:sz w:val="20"/>
          <w:szCs w:val="20"/>
        </w:rPr>
        <w:t xml:space="preserve"> czy wiążących reguł korporacyjnych</w:t>
      </w:r>
      <w:r w:rsidR="008F0D2D" w:rsidRPr="00D83387">
        <w:rPr>
          <w:rFonts w:ascii="Arial" w:hAnsi="Arial" w:cs="Arial"/>
          <w:sz w:val="20"/>
          <w:szCs w:val="20"/>
        </w:rPr>
        <w:t>).</w:t>
      </w:r>
    </w:p>
    <w:p w14:paraId="105C3E49" w14:textId="77777777" w:rsidR="008F0D2D" w:rsidRPr="00D83387" w:rsidRDefault="008F0D2D" w:rsidP="00152694">
      <w:pPr>
        <w:jc w:val="both"/>
        <w:rPr>
          <w:rFonts w:ascii="Arial" w:hAnsi="Arial" w:cs="Arial"/>
          <w:b/>
          <w:sz w:val="20"/>
          <w:szCs w:val="20"/>
        </w:rPr>
      </w:pPr>
      <w:r w:rsidRPr="00D83387">
        <w:rPr>
          <w:rFonts w:ascii="Arial" w:hAnsi="Arial" w:cs="Arial"/>
          <w:b/>
          <w:sz w:val="20"/>
          <w:szCs w:val="20"/>
        </w:rPr>
        <w:t>Czy podanie danych jest obowiązkowe</w:t>
      </w:r>
    </w:p>
    <w:p w14:paraId="3DCE25CD" w14:textId="77777777" w:rsidR="00726AAA" w:rsidRPr="00D83387" w:rsidRDefault="00104665" w:rsidP="001D5D6E">
      <w:pPr>
        <w:jc w:val="both"/>
        <w:rPr>
          <w:rFonts w:ascii="Arial" w:hAnsi="Arial" w:cs="Arial"/>
          <w:sz w:val="20"/>
          <w:szCs w:val="20"/>
        </w:rPr>
      </w:pPr>
      <w:r w:rsidRPr="00D83387">
        <w:rPr>
          <w:rFonts w:ascii="Arial" w:hAnsi="Arial" w:cs="Arial"/>
          <w:sz w:val="20"/>
          <w:szCs w:val="20"/>
        </w:rPr>
        <w:t>Podanie danych jest dobrowolne, ale niezbędne do zawarcia i realizacji umowy, a także do spełnienia przez Administratora obowiązków prawnych związanych z rozliczeniami</w:t>
      </w:r>
      <w:r w:rsidR="001D5D6E" w:rsidRPr="00D83387">
        <w:rPr>
          <w:rFonts w:ascii="Arial" w:hAnsi="Arial" w:cs="Arial"/>
          <w:sz w:val="20"/>
          <w:szCs w:val="20"/>
        </w:rPr>
        <w:t>.</w:t>
      </w:r>
    </w:p>
    <w:sectPr w:rsidR="00726AAA" w:rsidRPr="00D83387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AFB9C" w14:textId="77777777" w:rsidR="00764618" w:rsidRDefault="00764618" w:rsidP="008C22EF">
      <w:pPr>
        <w:spacing w:after="0" w:line="240" w:lineRule="auto"/>
      </w:pPr>
      <w:r>
        <w:separator/>
      </w:r>
    </w:p>
  </w:endnote>
  <w:endnote w:type="continuationSeparator" w:id="0">
    <w:p w14:paraId="20B0E3E7" w14:textId="77777777" w:rsidR="00764618" w:rsidRDefault="00764618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Content>
      <w:p w14:paraId="4158C13C" w14:textId="77777777"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094C2C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04F9F085" w14:textId="77777777"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7EF29" w14:textId="77777777" w:rsidR="00764618" w:rsidRDefault="00764618" w:rsidP="008C22EF">
      <w:pPr>
        <w:spacing w:after="0" w:line="240" w:lineRule="auto"/>
      </w:pPr>
      <w:r>
        <w:separator/>
      </w:r>
    </w:p>
  </w:footnote>
  <w:footnote w:type="continuationSeparator" w:id="0">
    <w:p w14:paraId="210E91E2" w14:textId="77777777" w:rsidR="00764618" w:rsidRDefault="00764618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177192">
    <w:abstractNumId w:val="4"/>
  </w:num>
  <w:num w:numId="2" w16cid:durableId="1644699544">
    <w:abstractNumId w:val="0"/>
  </w:num>
  <w:num w:numId="3" w16cid:durableId="170149705">
    <w:abstractNumId w:val="2"/>
  </w:num>
  <w:num w:numId="4" w16cid:durableId="1478643218">
    <w:abstractNumId w:val="1"/>
  </w:num>
  <w:num w:numId="5" w16cid:durableId="1033848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07ED8"/>
    <w:rsid w:val="00050065"/>
    <w:rsid w:val="00051BB2"/>
    <w:rsid w:val="00067F48"/>
    <w:rsid w:val="000907F8"/>
    <w:rsid w:val="00094C2C"/>
    <w:rsid w:val="000A17BA"/>
    <w:rsid w:val="000D777A"/>
    <w:rsid w:val="000E2CE5"/>
    <w:rsid w:val="00104665"/>
    <w:rsid w:val="00130145"/>
    <w:rsid w:val="00152694"/>
    <w:rsid w:val="00161353"/>
    <w:rsid w:val="001761A7"/>
    <w:rsid w:val="00186631"/>
    <w:rsid w:val="001B17C8"/>
    <w:rsid w:val="001D5669"/>
    <w:rsid w:val="001D5D6E"/>
    <w:rsid w:val="00217700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3052DF"/>
    <w:rsid w:val="00321FD0"/>
    <w:rsid w:val="00333C87"/>
    <w:rsid w:val="00344F0F"/>
    <w:rsid w:val="00373A59"/>
    <w:rsid w:val="00384896"/>
    <w:rsid w:val="00427A7D"/>
    <w:rsid w:val="004730DF"/>
    <w:rsid w:val="00495F87"/>
    <w:rsid w:val="004A085C"/>
    <w:rsid w:val="004D3DA3"/>
    <w:rsid w:val="004E6445"/>
    <w:rsid w:val="0051124B"/>
    <w:rsid w:val="00657334"/>
    <w:rsid w:val="00661A29"/>
    <w:rsid w:val="00676ED9"/>
    <w:rsid w:val="006972F6"/>
    <w:rsid w:val="006B043C"/>
    <w:rsid w:val="006E2BAA"/>
    <w:rsid w:val="006F0DA0"/>
    <w:rsid w:val="00726AAA"/>
    <w:rsid w:val="007434A9"/>
    <w:rsid w:val="00745999"/>
    <w:rsid w:val="00764618"/>
    <w:rsid w:val="007661B1"/>
    <w:rsid w:val="00775D27"/>
    <w:rsid w:val="00775E05"/>
    <w:rsid w:val="007D1045"/>
    <w:rsid w:val="0080494F"/>
    <w:rsid w:val="00851542"/>
    <w:rsid w:val="0087754A"/>
    <w:rsid w:val="008A7C43"/>
    <w:rsid w:val="008C22EF"/>
    <w:rsid w:val="008D5A8E"/>
    <w:rsid w:val="008F0D2D"/>
    <w:rsid w:val="009063FA"/>
    <w:rsid w:val="00917AE7"/>
    <w:rsid w:val="00934029"/>
    <w:rsid w:val="009449B7"/>
    <w:rsid w:val="0097217E"/>
    <w:rsid w:val="0097767D"/>
    <w:rsid w:val="009E1533"/>
    <w:rsid w:val="009E4762"/>
    <w:rsid w:val="00A101F2"/>
    <w:rsid w:val="00A27BB3"/>
    <w:rsid w:val="00A4500A"/>
    <w:rsid w:val="00A8250A"/>
    <w:rsid w:val="00A85D73"/>
    <w:rsid w:val="00AF2BEE"/>
    <w:rsid w:val="00B141DA"/>
    <w:rsid w:val="00B8294F"/>
    <w:rsid w:val="00BD4589"/>
    <w:rsid w:val="00BE704E"/>
    <w:rsid w:val="00C40FD2"/>
    <w:rsid w:val="00C50B94"/>
    <w:rsid w:val="00C65723"/>
    <w:rsid w:val="00CC5CD1"/>
    <w:rsid w:val="00CE294F"/>
    <w:rsid w:val="00D56887"/>
    <w:rsid w:val="00D725CE"/>
    <w:rsid w:val="00D76ADF"/>
    <w:rsid w:val="00D7793E"/>
    <w:rsid w:val="00D81D51"/>
    <w:rsid w:val="00D83387"/>
    <w:rsid w:val="00DB416C"/>
    <w:rsid w:val="00DC123F"/>
    <w:rsid w:val="00DE6CFF"/>
    <w:rsid w:val="00E3180C"/>
    <w:rsid w:val="00E31C92"/>
    <w:rsid w:val="00E369AE"/>
    <w:rsid w:val="00E90A93"/>
    <w:rsid w:val="00EB3526"/>
    <w:rsid w:val="00EC72A7"/>
    <w:rsid w:val="00ED7D5A"/>
    <w:rsid w:val="00EF339F"/>
    <w:rsid w:val="00EF3C01"/>
    <w:rsid w:val="00F3169F"/>
    <w:rsid w:val="00FA380C"/>
    <w:rsid w:val="00FC08F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4577B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Ewa Matuszek</cp:lastModifiedBy>
  <cp:revision>2</cp:revision>
  <dcterms:created xsi:type="dcterms:W3CDTF">2026-08-04T13:59:00Z</dcterms:created>
  <dcterms:modified xsi:type="dcterms:W3CDTF">2026-08-04T13:59:00Z</dcterms:modified>
</cp:coreProperties>
</file>