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B63F3">
      <w:pPr>
        <w:rPr>
          <w:rFonts w:hint="default" w:ascii="Times New Roman" w:hAnsi="Times New Roman" w:cs="Times New Roman"/>
          <w:b/>
          <w:bCs/>
          <w:sz w:val="32"/>
          <w:szCs w:val="32"/>
          <w:lang w:val="pl-PL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pl-PL"/>
        </w:rPr>
        <w:t>Czego uczymy się w styczniu w grupie pięciolatków:</w:t>
      </w:r>
    </w:p>
    <w:p w14:paraId="47BC33B8">
      <w:pPr>
        <w:rPr>
          <w:rFonts w:hint="default" w:ascii="Times New Roman" w:hAnsi="Times New Roman" w:cs="Times New Roman"/>
          <w:sz w:val="22"/>
          <w:szCs w:val="22"/>
          <w:lang w:val="pl-PL"/>
        </w:rPr>
      </w:pPr>
    </w:p>
    <w:p w14:paraId="1E72DDCE">
      <w:pPr>
        <w:rPr>
          <w:rFonts w:hint="default" w:ascii="Times New Roman" w:hAnsi="Times New Roman" w:cs="Times New Roman"/>
          <w:sz w:val="28"/>
          <w:szCs w:val="28"/>
          <w:lang w:val="pl-PL"/>
        </w:rPr>
      </w:pPr>
      <w:r>
        <w:rPr>
          <w:rFonts w:hint="default" w:ascii="Times New Roman" w:hAnsi="Times New Roman" w:cs="Times New Roman"/>
          <w:sz w:val="28"/>
          <w:szCs w:val="28"/>
          <w:lang w:val="pl-PL"/>
        </w:rPr>
        <w:t>Tydzień 17  - Nadchodzi Nowy Rok</w:t>
      </w:r>
    </w:p>
    <w:p w14:paraId="783C31E4">
      <w:pPr>
        <w:rPr>
          <w:rFonts w:hint="default" w:ascii="Times New Roman" w:hAnsi="Times New Roman" w:cs="Times New Roman"/>
          <w:sz w:val="28"/>
          <w:szCs w:val="28"/>
          <w:lang w:val="pl-PL"/>
        </w:rPr>
      </w:pPr>
      <w:r>
        <w:rPr>
          <w:rFonts w:hint="default" w:ascii="Times New Roman" w:hAnsi="Times New Roman" w:cs="Times New Roman"/>
          <w:sz w:val="28"/>
          <w:szCs w:val="28"/>
          <w:lang w:val="pl-PL"/>
        </w:rPr>
        <w:t>Tydzień 18  - Sporty zimowe</w:t>
      </w:r>
    </w:p>
    <w:p w14:paraId="35EF11A0">
      <w:pPr>
        <w:rPr>
          <w:rFonts w:hint="default" w:ascii="Times New Roman" w:hAnsi="Times New Roman" w:cs="Times New Roman"/>
          <w:sz w:val="28"/>
          <w:szCs w:val="28"/>
          <w:lang w:val="pl-PL"/>
        </w:rPr>
      </w:pPr>
      <w:r>
        <w:rPr>
          <w:rFonts w:hint="default" w:ascii="Times New Roman" w:hAnsi="Times New Roman" w:cs="Times New Roman"/>
          <w:sz w:val="28"/>
          <w:szCs w:val="28"/>
          <w:lang w:val="pl-PL"/>
        </w:rPr>
        <w:t>Tydzień 19  - Dzień babci i dziadka</w:t>
      </w:r>
    </w:p>
    <w:p w14:paraId="624772FE">
      <w:pPr>
        <w:rPr>
          <w:rFonts w:hint="default" w:ascii="Times New Roman" w:hAnsi="Times New Roman" w:cs="Times New Roman"/>
          <w:sz w:val="28"/>
          <w:szCs w:val="28"/>
          <w:lang w:val="pl-PL"/>
        </w:rPr>
      </w:pPr>
      <w:r>
        <w:rPr>
          <w:rFonts w:hint="default" w:ascii="Times New Roman" w:hAnsi="Times New Roman" w:cs="Times New Roman"/>
          <w:sz w:val="28"/>
          <w:szCs w:val="28"/>
          <w:lang w:val="pl-PL"/>
        </w:rPr>
        <w:t>Tydzień 20</w:t>
      </w:r>
      <w:r>
        <w:rPr>
          <w:rFonts w:hint="default" w:ascii="Times New Roman" w:hAnsi="Times New Roman" w:cs="Times New Roman"/>
          <w:sz w:val="28"/>
          <w:szCs w:val="28"/>
          <w:lang w:val="pl-PL"/>
        </w:rPr>
        <w:tab/>
        <w:t>- Karnawał</w:t>
      </w:r>
    </w:p>
    <w:p w14:paraId="162C1DEC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</w:p>
    <w:p w14:paraId="65B95AB9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</w:p>
    <w:p w14:paraId="5B80F122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poznanie wybranych zwyczajów związanych z żegnaniem starego roku i witaniem nowego,</w:t>
      </w:r>
    </w:p>
    <w:p w14:paraId="5CE2FDA9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rozwijanie umiejętności słuchania ze zrozumieniem,</w:t>
      </w:r>
    </w:p>
    <w:p w14:paraId="4C8FB32C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rozwijanie umiejętności wypowiadania się na określony temat,</w:t>
      </w:r>
    </w:p>
    <w:p w14:paraId="29AAC7EA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ćwiczenie słuchu fonematycznego,</w:t>
      </w:r>
    </w:p>
    <w:p w14:paraId="5A31E307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kształtowanie sprawności manualnej,</w:t>
      </w:r>
    </w:p>
    <w:p w14:paraId="374BCB45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ukazywanie cykliczności następowania dnia i nocy,</w:t>
      </w:r>
    </w:p>
    <w:p w14:paraId="7C9B9996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wdrażanie do porządkowania sali po skończonej zabawie,</w:t>
      </w:r>
    </w:p>
    <w:p w14:paraId="2C84626F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utrwalanie nazw dni tygodnia, kształtowanie pojęcia liczby 7( w aspekcie kardynalnym, porządkowym, graficznym),</w:t>
      </w:r>
    </w:p>
    <w:p w14:paraId="73E17AED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doskonalenie umiejętności odwzorowywania,</w:t>
      </w:r>
    </w:p>
    <w:p w14:paraId="79786B91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wdrażanie do pracy w grupie</w:t>
      </w:r>
    </w:p>
    <w:p w14:paraId="0B31DA8B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zapoznanie z nazwami miesięcy i cyklicznością pór roku, umuzykalnianie,</w:t>
      </w:r>
    </w:p>
    <w:p w14:paraId="680DDB36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poznanie cech pór roku i zjawiska ich rytmiczności,</w:t>
      </w:r>
    </w:p>
    <w:p w14:paraId="6BEC70E2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zachęcanie do współpracy podczas zabawy</w:t>
      </w:r>
    </w:p>
    <w:p w14:paraId="15764214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poznanie zasad sportowego zachowania, rozwijanie umiejętności rozpoznawania i określania własnych uczuć,</w:t>
      </w:r>
    </w:p>
    <w:p w14:paraId="598E2476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zachęcanie do zachowania postawy „fair play” podczas zabaw,</w:t>
      </w:r>
    </w:p>
    <w:p w14:paraId="7A2206A6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-  ćwiczenie pamięci, rozwijanie logicznego myślenia, </w:t>
      </w:r>
    </w:p>
    <w:p w14:paraId="61563DA8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wdrażanie do przestrzegania zasad bezpiecznej zabawy na śniegu i lodzie,</w:t>
      </w:r>
    </w:p>
    <w:p w14:paraId="2E872B2F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- poznanie wybranych utworów z repertuaru muzyki klasycznej, kształtowanie umiejętności wokalnych, poczucia rytmu, wyobraźni dźwiękowej i ruchowej, </w:t>
      </w:r>
    </w:p>
    <w:p w14:paraId="2C260C50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poszerzanie doświadczeń plastycznych,</w:t>
      </w:r>
    </w:p>
    <w:p w14:paraId="27E7059D">
      <w:pPr>
        <w:pStyle w:val="4"/>
        <w:numPr>
          <w:ilvl w:val="0"/>
          <w:numId w:val="0"/>
        </w:numPr>
        <w:spacing w:after="0" w:line="360" w:lineRule="auto"/>
        <w:ind w:left="120" w:leftChars="0" w:hanging="120" w:hangingChars="5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poznanie znaczenia słowa „szacunek” w odniesieniu do osób starszych,</w:t>
      </w:r>
    </w:p>
    <w:p w14:paraId="024191FD">
      <w:pPr>
        <w:pStyle w:val="4"/>
        <w:numPr>
          <w:ilvl w:val="0"/>
          <w:numId w:val="0"/>
        </w:numPr>
        <w:spacing w:after="0" w:line="360" w:lineRule="auto"/>
        <w:ind w:left="120" w:leftChars="0" w:hanging="120" w:hangingChars="5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uwrażliwianie na potrzeby osób starszych,</w:t>
      </w:r>
    </w:p>
    <w:p w14:paraId="5F911B8A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- utrwalanie poznanych liter, </w:t>
      </w:r>
    </w:p>
    <w:p w14:paraId="3B3FB6CE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- utrwalanie nazw członków rodziny, </w:t>
      </w:r>
    </w:p>
    <w:p w14:paraId="3DCC5BDF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- doskonalenie umiejętności liczenia i odwzorowywania, </w:t>
      </w:r>
    </w:p>
    <w:p w14:paraId="0D189DE5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rozwijanie umiejętności współpracy i dzielenia się zadaniami w zespole oraz wyznaczania ról</w:t>
      </w:r>
    </w:p>
    <w:p w14:paraId="42C2B2E0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zachęcanie do aktywnego udziału w zabawach muzycznych i językowych</w:t>
      </w:r>
    </w:p>
    <w:p w14:paraId="1220511E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rozwiajanie umiejętności wypowiadania się na temat swoich upodobań i emocji,</w:t>
      </w:r>
    </w:p>
    <w:p w14:paraId="235B7583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zachęcanie do przełamywania lęku przed publicznymi występami,</w:t>
      </w:r>
      <w:bookmarkStart w:id="0" w:name="_GoBack"/>
      <w:bookmarkEnd w:id="0"/>
    </w:p>
    <w:p w14:paraId="43EB1D26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- poznanie zwyczajów karnawałowych, </w:t>
      </w:r>
    </w:p>
    <w:p w14:paraId="6194E8E0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uwrażliwianie na potrzeby drugiego człowieka,</w:t>
      </w:r>
    </w:p>
    <w:p w14:paraId="0E526209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wzmacnianie wiary we własne możliwości,</w:t>
      </w:r>
    </w:p>
    <w:p w14:paraId="4B355DE6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- zapoznanie z pojęciem „taniec”, rozwijanie umiejętności łączenia ruchu z muzyką, </w:t>
      </w:r>
    </w:p>
    <w:p w14:paraId="109F5CD2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- uwrażliwienie na piękno ruchu połączonego z muzyką, </w:t>
      </w:r>
    </w:p>
    <w:p w14:paraId="0F557836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rozwijanie umiejętności poznawania otaczającego świata za pomocą wielu zmysłów,</w:t>
      </w:r>
    </w:p>
    <w:p w14:paraId="76107512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zachęcanie do udziału we wspólnych zabawach i tańcach podczas imprez przedszkolnych</w:t>
      </w:r>
    </w:p>
    <w:p w14:paraId="51B8E6B0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</w:p>
    <w:p w14:paraId="05E57B9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doNotDisplayPageBoundaries w:val="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C7662"/>
    <w:rsid w:val="011C7662"/>
    <w:rsid w:val="02564BEC"/>
    <w:rsid w:val="093A1985"/>
    <w:rsid w:val="0B445C59"/>
    <w:rsid w:val="1CA2237F"/>
    <w:rsid w:val="26643CD6"/>
    <w:rsid w:val="28600B48"/>
    <w:rsid w:val="324B6E67"/>
    <w:rsid w:val="3328107B"/>
    <w:rsid w:val="37493F6A"/>
    <w:rsid w:val="37AA6032"/>
    <w:rsid w:val="41003DB8"/>
    <w:rsid w:val="45185DAE"/>
    <w:rsid w:val="4CF7190C"/>
    <w:rsid w:val="55142068"/>
    <w:rsid w:val="5AA02AEE"/>
    <w:rsid w:val="6B0542A1"/>
    <w:rsid w:val="6CF96CD9"/>
    <w:rsid w:val="6F9570F5"/>
    <w:rsid w:val="76AA7AF7"/>
    <w:rsid w:val="7F95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2026-01-11T21:18:00Z</dcterms:created>
  <dc:creator>Sebastian Klich</dc:creator>
  <cp:lastModifiedBy>Sebastian Klich</cp:lastModifiedBy>
  <dcterms:modified xsi:type="dcterms:W3CDTF">2026-01-11T22:53:46Z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F8060061FDD44EBFA4FE8952800B41DF_11</vt:lpwstr>
  </property>
</Properties>
</file>